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center"/>
      </w:pPr>
      <w:r>
        <w:rPr>
          <w:rFonts w:ascii="Arial" w:cs="Arial" w:eastAsia="Arial" w:hAnsi="Arial"/>
          <w:b/>
          <w:bCs/>
          <w:color w:val="2E2E2E"/>
          <w:sz w:val="36"/>
          <w:szCs w:val="36"/>
        </w:rPr>
        <w:t xml:space="preserve">PRODUCT REQUIREMENTS DOCUMENT</w:t>
      </w:r>
    </w:p>
    <w:p>
      <w:pPr>
        <w:pBdr>
          <w:bottom w:val="single" w:color="C4A050" w:sz="6" w:space="6"/>
        </w:pBdr>
        <w:spacing w:after="400" w:before="0"/>
        <w:jc w:val="center"/>
      </w:pPr>
      <w:r>
        <w:rPr>
          <w:rFonts w:ascii="Arial" w:cs="Arial" w:eastAsia="Arial" w:hAnsi="Arial"/>
          <w:b/>
          <w:bCs/>
          <w:color w:val="C4A050"/>
          <w:sz w:val="24"/>
          <w:szCs w:val="24"/>
        </w:rPr>
        <w:t xml:space="preserve">PRD</w:t>
      </w:r>
    </w:p>
    <w:p>
      <w:pPr>
        <w:pStyle w:val="Heading1"/>
        <w:pBdr>
          <w:bottom w:val="single" w:color="C4A050" w:sz="4" w:space="4"/>
        </w:pBdr>
        <w:spacing w:after="100" w:before="320"/>
      </w:pPr>
      <w:r>
        <w:rPr>
          <w:rFonts w:ascii="Arial" w:cs="Arial" w:eastAsia="Arial" w:hAnsi="Arial"/>
          <w:b/>
          <w:bCs/>
          <w:color w:val="C4A050"/>
          <w:sz w:val="26"/>
          <w:szCs w:val="26"/>
        </w:rPr>
        <w:t xml:space="preserve">1.  OVERVIEW</w:t>
      </w:r>
    </w:p>
    <w:p>
      <w:pPr>
        <w:spacing w:after="120" w:before="0"/>
      </w:pPr>
      <w:r>
        <w:rPr>
          <w:rFonts w:ascii="Arial" w:cs="Arial" w:eastAsia="Arial" w:hAnsi="Arial"/>
          <w:i/>
          <w:iCs/>
          <w:color w:val="AAAAAA"/>
          <w:sz w:val="18"/>
          <w:szCs w:val="18"/>
        </w:rPr>
        <w:t xml:space="preserve">Complete all fields before circulating this document.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EDD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2E2E2E"/>
                <w:sz w:val="20"/>
                <w:szCs w:val="20"/>
              </w:rPr>
              <w:t xml:space="preserve">Project Name</w:t>
            </w:r>
          </w:p>
        </w:tc>
        <w:tc>
          <w:tcPr>
            <w:tcW w:type="dxa" w:w="69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[Enter project name]</w:t>
            </w:r>
          </w:p>
        </w:tc>
      </w:tr>
      <w:tr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EDD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2E2E2E"/>
                <w:sz w:val="20"/>
                <w:szCs w:val="20"/>
              </w:rPr>
              <w:t xml:space="preserve">Owner</w:t>
            </w:r>
          </w:p>
        </w:tc>
        <w:tc>
          <w:tcPr>
            <w:tcW w:type="dxa" w:w="69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[Enter owner / DRI name]</w:t>
            </w:r>
          </w:p>
        </w:tc>
      </w:tr>
      <w:tr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EDD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2E2E2E"/>
                <w:sz w:val="20"/>
                <w:szCs w:val="20"/>
              </w:rPr>
              <w:t xml:space="preserve">Version</w:t>
            </w:r>
          </w:p>
        </w:tc>
        <w:tc>
          <w:tcPr>
            <w:tcW w:type="dxa" w:w="69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[e.g. v1.0]</w:t>
            </w:r>
          </w:p>
        </w:tc>
      </w:tr>
      <w:tr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EDD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2E2E2E"/>
                <w:sz w:val="20"/>
                <w:szCs w:val="20"/>
              </w:rPr>
              <w:t xml:space="preserve">Date</w:t>
            </w:r>
          </w:p>
        </w:tc>
        <w:tc>
          <w:tcPr>
            <w:tcW w:type="dxa" w:w="69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[DD / MM / YYYY]</w:t>
            </w:r>
          </w:p>
        </w:tc>
      </w:tr>
      <w:tr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2EDD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2E2E2E"/>
                <w:sz w:val="20"/>
                <w:szCs w:val="20"/>
              </w:rPr>
              <w:t xml:space="preserve">Goal</w:t>
            </w:r>
          </w:p>
        </w:tc>
        <w:tc>
          <w:tcPr>
            <w:tcW w:type="dxa" w:w="69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[The single most important outcome of this project]</w:t>
            </w:r>
          </w:p>
        </w:tc>
      </w:tr>
    </w:tbl>
    <w:p>
      <w:pPr>
        <w:pStyle w:val="Heading1"/>
        <w:pBdr>
          <w:bottom w:val="single" w:color="C4A050" w:sz="4" w:space="4"/>
        </w:pBdr>
        <w:spacing w:after="100" w:before="320"/>
      </w:pPr>
      <w:r>
        <w:rPr>
          <w:rFonts w:ascii="Arial" w:cs="Arial" w:eastAsia="Arial" w:hAnsi="Arial"/>
          <w:b/>
          <w:bCs/>
          <w:color w:val="C4A050"/>
          <w:sz w:val="26"/>
          <w:szCs w:val="26"/>
        </w:rPr>
        <w:t xml:space="preserve">2.  PAIN POINTS</w:t>
      </w:r>
    </w:p>
    <w:p>
      <w:pPr>
        <w:spacing w:after="140" w:before="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Document the specific problems users, customers, or the business are experiencing. Be concrete — vague pain points lead to vague solutions.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200"/>
        <w:gridCol w:w="1400"/>
        <w:gridCol w:w="900"/>
        <w:gridCol w:w="4360"/>
      </w:tblGrid>
      <w:tr>
        <w:trPr>
          <w:tblHeader/>
        </w:trP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2E2E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2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2E2E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Pain Point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2E2E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Who Feels It</w:t>
            </w:r>
          </w:p>
        </w:tc>
        <w:tc>
          <w:tcPr>
            <w:tcW w:type="dxa" w:w="9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2E2E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Severity</w:t>
            </w:r>
          </w:p>
        </w:tc>
        <w:tc>
          <w:tcPr>
            <w:tcW w:type="dxa" w:w="4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2E2E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How This Project Solves It</w:t>
            </w:r>
          </w:p>
        </w:tc>
      </w:tr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>1</w:t>
            </w:r>
          </w:p>
        </w:tc>
        <w:tc>
          <w:tcPr>
            <w:tcW w:type="dxa" w:w="2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>[Describe the pain clearly]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>[User / Team / Business]</w:t>
            </w:r>
          </w:p>
        </w:tc>
        <w:tc>
          <w:tcPr>
            <w:tcW w:type="dxa" w:w="9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>High / Med / Low</w:t>
            </w:r>
          </w:p>
        </w:tc>
        <w:tc>
          <w:tcPr>
            <w:tcW w:type="dxa" w:w="4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>[How this project alleviates or eliminates the pain]</w:t>
            </w:r>
          </w:p>
        </w:tc>
      </w:tr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>2</w:t>
            </w:r>
          </w:p>
        </w:tc>
        <w:tc>
          <w:tcPr>
            <w:tcW w:type="dxa" w:w="2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>[Describe the pain clearly]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>[User / Team / Business]</w:t>
            </w:r>
          </w:p>
        </w:tc>
        <w:tc>
          <w:tcPr>
            <w:tcW w:type="dxa" w:w="9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>High / Med / Low</w:t>
            </w:r>
          </w:p>
        </w:tc>
        <w:tc>
          <w:tcPr>
            <w:tcW w:type="dxa" w:w="4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>[How this project alleviates or eliminates the pain]</w:t>
            </w:r>
          </w:p>
        </w:tc>
      </w:tr>
      <w:tr>
        <w:tc>
          <w:tcPr>
            <w:tcW w:type="dxa" w:w="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>3</w:t>
            </w:r>
          </w:p>
        </w:tc>
        <w:tc>
          <w:tcPr>
            <w:tcW w:type="dxa" w:w="2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>[Add more rows as needed]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/>
            </w:r>
          </w:p>
        </w:tc>
        <w:tc>
          <w:tcPr>
            <w:tcW w:type="dxa" w:w="4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pBdr>
          <w:bottom w:val="single" w:color="C4A050" w:sz="4" w:space="4"/>
        </w:pBdr>
        <w:spacing w:after="100" w:before="320"/>
      </w:pPr>
      <w:r>
        <w:rPr>
          <w:rFonts w:ascii="Arial" w:cs="Arial" w:eastAsia="Arial" w:hAnsi="Arial"/>
          <w:b/>
          <w:bCs/>
          <w:color w:val="C4A050"/>
          <w:sz w:val="26"/>
          <w:szCs w:val="26"/>
        </w:rPr>
        <w:t xml:space="preserve">3.  BUSINESS OBJECTIVES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color w:val="2E2E2E"/>
          <w:sz w:val="20"/>
          <w:szCs w:val="20"/>
        </w:rPr>
        <w:t xml:space="preserve">The Problem: </w:t>
      </w:r>
      <w:r>
        <w:rPr>
          <w:rFonts w:ascii="Arial" w:cs="Arial" w:eastAsia="Arial" w:hAnsi="Arial"/>
          <w:i/>
          <w:iCs/>
          <w:color w:val="888888"/>
          <w:sz w:val="20"/>
          <w:szCs w:val="20"/>
        </w:rPr>
        <w:t xml:space="preserve">Why are we doing this? What breaks if we don't?</w:t>
      </w:r>
    </w:p>
    <w:p>
      <w:pPr>
        <w:spacing w:after="160" w:before="60"/>
      </w:pPr>
      <w:r>
        <w:rPr>
          <w:rFonts w:ascii="Arial" w:cs="Arial" w:eastAsia="Arial" w:hAnsi="Arial"/>
          <w:b/>
          <w:bCs/>
          <w:color w:val="2E2E2E"/>
          <w:sz w:val="20"/>
          <w:szCs w:val="20"/>
        </w:rPr>
        <w:t xml:space="preserve">KPIs: </w:t>
      </w:r>
      <w:r>
        <w:rPr>
          <w:rFonts w:ascii="Arial" w:cs="Arial" w:eastAsia="Arial" w:hAnsi="Arial"/>
          <w:i/>
          <w:iCs/>
          <w:color w:val="888888"/>
          <w:sz w:val="20"/>
          <w:szCs w:val="20"/>
        </w:rPr>
        <w:t xml:space="preserve">How will success be measured? (e.g. 20% reduction in ticket volume, NPS +10)</w:t>
      </w:r>
    </w:p>
    <w:p>
      <w:pPr>
        <w:pStyle w:val="Heading1"/>
        <w:pBdr>
          <w:bottom w:val="single" w:color="C4A050" w:sz="4" w:space="4"/>
        </w:pBdr>
        <w:spacing w:after="100" w:before="320"/>
      </w:pPr>
      <w:r>
        <w:rPr>
          <w:rFonts w:ascii="Arial" w:cs="Arial" w:eastAsia="Arial" w:hAnsi="Arial"/>
          <w:b/>
          <w:bCs/>
          <w:color w:val="C4A050"/>
          <w:sz w:val="26"/>
          <w:szCs w:val="26"/>
        </w:rPr>
        <w:t xml:space="preserve">4.  FUNCTIONAL REQUIREMENTS</w:t>
      </w:r>
    </w:p>
    <w:p>
      <w:pPr>
        <w:spacing w:after="120" w:before="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Priority scale — P0: must-have / P1: should-have / P2: nice-to-have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1800"/>
        <w:gridCol w:w="5160"/>
        <w:gridCol w:w="800"/>
      </w:tblGrid>
      <w:tr>
        <w:trPr>
          <w:tblHeader/>
        </w:trPr>
        <w:tc>
          <w:tcPr>
            <w:tcW w:type="dxa" w:w="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C4A05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ID</w:t>
            </w:r>
          </w:p>
        </w:tc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C4A05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Feature Name</w:t>
            </w:r>
          </w:p>
        </w:tc>
        <w:tc>
          <w:tcPr>
            <w:tcW w:type="dxa" w:w="5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C4A05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Description</w:t>
            </w:r>
          </w:p>
        </w:tc>
        <w:tc>
          <w:tcPr>
            <w:tcW w:type="dxa" w:w="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C4A05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Priority</w:t>
            </w:r>
          </w:p>
        </w:tc>
      </w:tr>
      <w:tr>
        <w:tc>
          <w:tcPr>
            <w:tcW w:type="dxa" w:w="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>1.0</w:t>
            </w:r>
          </w:p>
        </w:tc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>[Feature Name]</w:t>
            </w:r>
          </w:p>
        </w:tc>
        <w:tc>
          <w:tcPr>
            <w:tcW w:type="dxa" w:w="5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>[The system must do X when Y condition is met]</w:t>
            </w:r>
          </w:p>
        </w:tc>
        <w:tc>
          <w:tcPr>
            <w:tcW w:type="dxa" w:w="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>P0</w:t>
            </w:r>
          </w:p>
        </w:tc>
      </w:tr>
      <w:tr>
        <w:tc>
          <w:tcPr>
            <w:tcW w:type="dxa" w:w="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>1.1</w:t>
            </w:r>
          </w:p>
        </w:tc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>[Feature Name]</w:t>
            </w:r>
          </w:p>
        </w:tc>
        <w:tc>
          <w:tcPr>
            <w:tcW w:type="dxa" w:w="5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>[Describe behavior, edge cases, and acceptance criteria]</w:t>
            </w:r>
          </w:p>
        </w:tc>
        <w:tc>
          <w:tcPr>
            <w:tcW w:type="dxa" w:w="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>P1</w:t>
            </w:r>
          </w:p>
        </w:tc>
      </w:tr>
      <w:tr>
        <w:tc>
          <w:tcPr>
            <w:tcW w:type="dxa" w:w="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>1.2</w:t>
            </w:r>
          </w:p>
        </w:tc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>[Feature Name]</w:t>
            </w:r>
          </w:p>
        </w:tc>
        <w:tc>
          <w:tcPr>
            <w:tcW w:type="dxa" w:w="5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>[Add rows as needed]</w:t>
            </w:r>
          </w:p>
        </w:tc>
        <w:tc>
          <w:tcPr>
            <w:tcW w:type="dxa" w:w="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2E2E"/>
                <w:sz w:val="18"/>
                <w:szCs w:val="18"/>
              </w:rPr>
              <w:t xml:space="preserve">P2</w:t>
            </w:r>
          </w:p>
        </w:tc>
      </w:tr>
    </w:tbl>
    <w:p>
      <w:pPr>
        <w:pStyle w:val="Heading1"/>
        <w:pBdr>
          <w:bottom w:val="single" w:color="C4A050" w:sz="4" w:space="4"/>
        </w:pBdr>
        <w:spacing w:after="100" w:before="320"/>
      </w:pPr>
      <w:r>
        <w:rPr>
          <w:rFonts w:ascii="Arial" w:cs="Arial" w:eastAsia="Arial" w:hAnsi="Arial"/>
          <w:b/>
          <w:bCs/>
          <w:color w:val="C4A050"/>
          <w:sz w:val="26"/>
          <w:szCs w:val="26"/>
        </w:rPr>
        <w:t xml:space="preserve">5.  TECHNICAL CONSTRAINTS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2E2E2E"/>
          <w:sz w:val="20"/>
          <w:szCs w:val="20"/>
        </w:rPr>
        <w:t xml:space="preserve">Dependencies: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[e.g. Stripe API, Firebase, External DB]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[Any third-party service this feature relies on]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2E2E2E"/>
          <w:sz w:val="20"/>
          <w:szCs w:val="20"/>
        </w:rPr>
        <w:t xml:space="preserve">Security &amp; Compliance: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[e.g. GDPR, data encryption at rest/in-transit, role-based access]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2E2E2E"/>
          <w:sz w:val="20"/>
          <w:szCs w:val="20"/>
        </w:rPr>
        <w:t xml:space="preserve">Performance: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[e.g. API must respond within 500ms under 1,000 concurrent users]</w:t>
      </w:r>
    </w:p>
    <w:p>
      <w:pPr>
        <w:pStyle w:val="Heading1"/>
        <w:pBdr>
          <w:bottom w:val="single" w:color="C4A050" w:sz="4" w:space="4"/>
        </w:pBdr>
        <w:spacing w:after="100" w:before="320"/>
      </w:pPr>
      <w:r>
        <w:rPr>
          <w:rFonts w:ascii="Arial" w:cs="Arial" w:eastAsia="Arial" w:hAnsi="Arial"/>
          <w:b/>
          <w:bCs/>
          <w:color w:val="C4A050"/>
          <w:sz w:val="26"/>
          <w:szCs w:val="26"/>
        </w:rPr>
        <w:t xml:space="preserve">6.  SCOPE BOUNDARIES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2E2E2E"/>
          <w:sz w:val="20"/>
          <w:szCs w:val="20"/>
        </w:rPr>
        <w:t xml:space="preserve">In-Scope: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[Feature A]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[Feature B]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2E2E2E"/>
          <w:sz w:val="20"/>
          <w:szCs w:val="20"/>
        </w:rPr>
        <w:t xml:space="preserve">Out-of-Scope: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[Future integrations]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[V2 ideas / post-launch considerations]</w:t>
      </w:r>
    </w:p>
    <w:p>
      <w:pPr>
        <w:pBdr>
          <w:top w:val="single" w:color="C4A050" w:sz="4" w:space="6"/>
        </w:pBdr>
        <w:spacing w:after="0" w:before="600"/>
        <w:jc w:val="center"/>
      </w:pPr>
      <w:r>
        <w:rPr>
          <w:rFonts w:ascii="Arial" w:cs="Arial" w:eastAsia="Arial" w:hAnsi="Arial"/>
          <w:i/>
          <w:iCs/>
          <w:color w:val="BBBBBB"/>
          <w:sz w:val="16"/>
          <w:szCs w:val="16"/>
        </w:rPr>
        <w:t xml:space="preserve">Confidential  ·  Internal Use Only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00" w:before="320"/>
      <w:outlineLvl w:val="0"/>
    </w:pPr>
    <w:rPr>
      <w:rFonts w:ascii="Arial" w:cs="Arial" w:eastAsia="Arial" w:hAnsi="Arial"/>
      <w:b/>
      <w:bCs/>
      <w:color w:val="C4A050"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Arial" w:cs="Arial" w:eastAsia="Arial" w:hAnsi="Arial"/>
      <w:b/>
      <w:bCs/>
      <w:color w:val="2E2E2E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2026-05-21T07:21:32.757Z</dcterms:created>
  <dcterms:modified xsi:type="dcterms:W3CDTF">2026-05-21T07:21:32.757Z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